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B29B" w14:textId="46975826" w:rsidR="002B43C7" w:rsidRPr="0090268A" w:rsidRDefault="0090268A" w:rsidP="0090268A">
      <w:pPr>
        <w:jc w:val="center"/>
        <w:rPr>
          <w:rFonts w:ascii="Times New Roman" w:hAnsi="Times New Roman" w:cs="Times New Roman"/>
        </w:rPr>
      </w:pPr>
      <w:r w:rsidRPr="0090268A">
        <w:rPr>
          <w:rFonts w:ascii="Times New Roman" w:hAnsi="Times New Roman" w:cs="Times New Roman"/>
        </w:rPr>
        <w:t xml:space="preserve">Resources List </w:t>
      </w:r>
    </w:p>
    <w:p w14:paraId="411C45F1" w14:textId="61F29977" w:rsidR="0090268A" w:rsidRPr="0090268A" w:rsidRDefault="0090268A" w:rsidP="0090268A">
      <w:pPr>
        <w:rPr>
          <w:rFonts w:ascii="Times New Roman" w:hAnsi="Times New Roman" w:cs="Times New Roman"/>
          <w:b/>
          <w:bCs/>
          <w:i/>
          <w:iCs/>
        </w:rPr>
      </w:pPr>
      <w:r w:rsidRPr="0090268A">
        <w:rPr>
          <w:rFonts w:ascii="Times New Roman" w:hAnsi="Times New Roman" w:cs="Times New Roman"/>
          <w:b/>
          <w:bCs/>
          <w:i/>
          <w:iCs/>
        </w:rPr>
        <w:t xml:space="preserve">Trauma-Informed Pedagogy </w:t>
      </w:r>
    </w:p>
    <w:p w14:paraId="1B967017" w14:textId="56B11A93" w:rsidR="0090268A" w:rsidRPr="00EF3378" w:rsidRDefault="0090268A" w:rsidP="00EF3378">
      <w:pPr>
        <w:pStyle w:val="NormalWeb"/>
        <w:ind w:left="567" w:hanging="567"/>
        <w:rPr>
          <w:color w:val="000000"/>
        </w:rPr>
      </w:pPr>
      <w:r>
        <w:rPr>
          <w:color w:val="000000"/>
        </w:rPr>
        <w:t xml:space="preserve">Cole, Susan F., Anne Eisner, Michael Gregory, and Joel </w:t>
      </w:r>
      <w:proofErr w:type="spellStart"/>
      <w:r>
        <w:rPr>
          <w:color w:val="000000"/>
        </w:rPr>
        <w:t>Ristuccia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Helping Traumatized Children Learn</w:t>
      </w:r>
      <w:r>
        <w:rPr>
          <w:color w:val="000000"/>
        </w:rPr>
        <w:t>. Boston, MA: Massachusetts Advocates for Children, 2013.</w:t>
      </w:r>
      <w:r>
        <w:rPr>
          <w:rStyle w:val="apple-converted-space"/>
          <w:color w:val="000000"/>
        </w:rPr>
        <w:t> </w:t>
      </w:r>
    </w:p>
    <w:p w14:paraId="23FC2883" w14:textId="24BC8BC5" w:rsidR="0090268A" w:rsidRPr="0090268A" w:rsidRDefault="0090268A" w:rsidP="0090268A">
      <w:pPr>
        <w:rPr>
          <w:rFonts w:ascii="Times New Roman" w:hAnsi="Times New Roman" w:cs="Times New Roman"/>
          <w:b/>
          <w:bCs/>
          <w:i/>
          <w:iCs/>
        </w:rPr>
      </w:pPr>
      <w:r w:rsidRPr="0090268A">
        <w:rPr>
          <w:rFonts w:ascii="Times New Roman" w:hAnsi="Times New Roman" w:cs="Times New Roman"/>
          <w:b/>
          <w:bCs/>
          <w:i/>
          <w:iCs/>
        </w:rPr>
        <w:t xml:space="preserve">Vulnerability </w:t>
      </w:r>
    </w:p>
    <w:p w14:paraId="5450D40D" w14:textId="77777777" w:rsidR="0090268A" w:rsidRPr="0090268A" w:rsidRDefault="0090268A" w:rsidP="0090268A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 xml:space="preserve">Brown, </w:t>
      </w:r>
      <w:proofErr w:type="spellStart"/>
      <w:r w:rsidRPr="0090268A">
        <w:rPr>
          <w:color w:val="000000"/>
        </w:rPr>
        <w:t>Brené</w:t>
      </w:r>
      <w:proofErr w:type="spellEnd"/>
      <w:r w:rsidRPr="0090268A">
        <w:rPr>
          <w:color w:val="000000"/>
        </w:rPr>
        <w:t>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Daring Greatly: How the Courage to Be Vulnerable Transforms the Way We Live, Love, Parent, and Lead</w:t>
      </w:r>
      <w:r w:rsidRPr="0090268A">
        <w:rPr>
          <w:color w:val="000000"/>
        </w:rPr>
        <w:t>. New York: Avery, an imprint of Penguin Random House, 2015.</w:t>
      </w:r>
      <w:r w:rsidRPr="0090268A">
        <w:rPr>
          <w:rStyle w:val="apple-converted-space"/>
          <w:color w:val="000000"/>
        </w:rPr>
        <w:t> </w:t>
      </w:r>
    </w:p>
    <w:p w14:paraId="373B53AE" w14:textId="77777777" w:rsidR="0090268A" w:rsidRPr="0090268A" w:rsidRDefault="0090268A" w:rsidP="0090268A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 xml:space="preserve">Brown, </w:t>
      </w:r>
      <w:proofErr w:type="spellStart"/>
      <w:r w:rsidRPr="0090268A">
        <w:rPr>
          <w:color w:val="000000"/>
        </w:rPr>
        <w:t>Brené</w:t>
      </w:r>
      <w:proofErr w:type="spellEnd"/>
      <w:r w:rsidRPr="0090268A">
        <w:rPr>
          <w:color w:val="000000"/>
        </w:rPr>
        <w:t>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The Power of Vulnerability Teachings on Authenticity, Connection, &amp; Courage</w:t>
      </w:r>
      <w:r w:rsidRPr="0090268A">
        <w:rPr>
          <w:color w:val="000000"/>
        </w:rPr>
        <w:t>. Sounds True, 2012.</w:t>
      </w:r>
      <w:r w:rsidRPr="0090268A">
        <w:rPr>
          <w:rStyle w:val="apple-converted-space"/>
          <w:color w:val="000000"/>
        </w:rPr>
        <w:t> </w:t>
      </w:r>
    </w:p>
    <w:p w14:paraId="61A41DD0" w14:textId="4F81A000" w:rsidR="0090268A" w:rsidRPr="0090268A" w:rsidRDefault="0090268A" w:rsidP="0090268A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>Bradberry, Travis, and Jean Greaves.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Emotional Intelligence 2.0</w:t>
      </w:r>
      <w:r w:rsidRPr="0090268A">
        <w:rPr>
          <w:color w:val="000000"/>
        </w:rPr>
        <w:t xml:space="preserve">. San Diego: </w:t>
      </w:r>
      <w:proofErr w:type="spellStart"/>
      <w:r w:rsidRPr="0090268A">
        <w:rPr>
          <w:color w:val="000000"/>
        </w:rPr>
        <w:t>TalentSmart</w:t>
      </w:r>
      <w:proofErr w:type="spellEnd"/>
      <w:r w:rsidRPr="0090268A">
        <w:rPr>
          <w:color w:val="000000"/>
        </w:rPr>
        <w:t>, 2009.</w:t>
      </w:r>
    </w:p>
    <w:p w14:paraId="7C7FF008" w14:textId="532851B9" w:rsidR="0090268A" w:rsidRPr="0090268A" w:rsidRDefault="0090268A" w:rsidP="0090268A">
      <w:pPr>
        <w:rPr>
          <w:rFonts w:ascii="Times New Roman" w:hAnsi="Times New Roman" w:cs="Times New Roman"/>
          <w:i/>
          <w:iCs/>
        </w:rPr>
      </w:pPr>
    </w:p>
    <w:p w14:paraId="11897688" w14:textId="43A85A66" w:rsidR="0090268A" w:rsidRPr="0090268A" w:rsidRDefault="0090268A" w:rsidP="0090268A">
      <w:pPr>
        <w:rPr>
          <w:rFonts w:ascii="Times New Roman" w:hAnsi="Times New Roman" w:cs="Times New Roman"/>
          <w:b/>
          <w:bCs/>
          <w:i/>
          <w:iCs/>
        </w:rPr>
      </w:pPr>
      <w:r w:rsidRPr="0090268A">
        <w:rPr>
          <w:rFonts w:ascii="Times New Roman" w:hAnsi="Times New Roman" w:cs="Times New Roman"/>
          <w:b/>
          <w:bCs/>
          <w:i/>
          <w:iCs/>
        </w:rPr>
        <w:t xml:space="preserve">Culture/Community/Social Psychology </w:t>
      </w:r>
    </w:p>
    <w:p w14:paraId="4C16A3A8" w14:textId="08126546" w:rsidR="0090268A" w:rsidRPr="0090268A" w:rsidRDefault="0090268A" w:rsidP="0090268A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>Coyle, Daniel.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The Culture Code</w:t>
      </w:r>
      <w:r w:rsidRPr="0090268A">
        <w:rPr>
          <w:color w:val="000000"/>
        </w:rPr>
        <w:t>. Random House UK, 2019.</w:t>
      </w:r>
      <w:r w:rsidRPr="0090268A">
        <w:rPr>
          <w:rStyle w:val="apple-converted-space"/>
          <w:color w:val="000000"/>
        </w:rPr>
        <w:t> </w:t>
      </w:r>
    </w:p>
    <w:p w14:paraId="57C659AB" w14:textId="55094B9F" w:rsidR="0090268A" w:rsidRDefault="0090268A" w:rsidP="0090268A">
      <w:pPr>
        <w:pStyle w:val="NormalWeb"/>
        <w:ind w:left="567" w:hanging="567"/>
        <w:rPr>
          <w:rStyle w:val="apple-converted-space"/>
          <w:color w:val="000000"/>
        </w:rPr>
      </w:pPr>
      <w:r w:rsidRPr="0090268A">
        <w:rPr>
          <w:color w:val="000000"/>
        </w:rPr>
        <w:t>Fiske, Susan T.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Social Beings: Core Motives in Social Psychology</w:t>
      </w:r>
      <w:r w:rsidRPr="0090268A">
        <w:rPr>
          <w:color w:val="000000"/>
        </w:rPr>
        <w:t>. Hoboken, NJ: John Wiley &amp; Sons, Inc., 2018.</w:t>
      </w:r>
      <w:r w:rsidRPr="0090268A">
        <w:rPr>
          <w:rStyle w:val="apple-converted-space"/>
          <w:color w:val="000000"/>
        </w:rPr>
        <w:t> </w:t>
      </w:r>
    </w:p>
    <w:p w14:paraId="60A6E987" w14:textId="2951DC95" w:rsidR="00B73F7E" w:rsidRPr="00B73F7E" w:rsidRDefault="00B73F7E" w:rsidP="00B73F7E">
      <w:pPr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B73F7E">
        <w:rPr>
          <w:rFonts w:ascii="Times New Roman" w:eastAsia="Times New Roman" w:hAnsi="Times New Roman" w:cs="Times New Roman"/>
          <w:color w:val="000000"/>
        </w:rPr>
        <w:t>Hay, Julie. </w:t>
      </w:r>
      <w:r w:rsidRPr="00B73F7E">
        <w:rPr>
          <w:rFonts w:ascii="Times New Roman" w:eastAsia="Times New Roman" w:hAnsi="Times New Roman" w:cs="Times New Roman"/>
          <w:i/>
          <w:iCs/>
          <w:color w:val="000000"/>
        </w:rPr>
        <w:t>Transactional Analysis for Trainers</w:t>
      </w:r>
      <w:r w:rsidRPr="00B73F7E">
        <w:rPr>
          <w:rFonts w:ascii="Times New Roman" w:eastAsia="Times New Roman" w:hAnsi="Times New Roman" w:cs="Times New Roman"/>
          <w:color w:val="000000"/>
        </w:rPr>
        <w:t xml:space="preserve">. Hertford: Sherwood </w:t>
      </w:r>
      <w:proofErr w:type="spellStart"/>
      <w:r w:rsidRPr="00B73F7E">
        <w:rPr>
          <w:rFonts w:ascii="Times New Roman" w:eastAsia="Times New Roman" w:hAnsi="Times New Roman" w:cs="Times New Roman"/>
          <w:color w:val="000000"/>
        </w:rPr>
        <w:t>Publ</w:t>
      </w:r>
      <w:proofErr w:type="spellEnd"/>
      <w:r w:rsidRPr="00B73F7E">
        <w:rPr>
          <w:rFonts w:ascii="Times New Roman" w:eastAsia="Times New Roman" w:hAnsi="Times New Roman" w:cs="Times New Roman"/>
          <w:color w:val="000000"/>
        </w:rPr>
        <w:t>, 2009. </w:t>
      </w:r>
    </w:p>
    <w:p w14:paraId="47531E60" w14:textId="5AC12569" w:rsidR="00EF3378" w:rsidRPr="0090268A" w:rsidRDefault="0090268A" w:rsidP="00EF3378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>Parker, Priya.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The Art of Gathering: How We Meet and Why It Matters</w:t>
      </w:r>
      <w:r w:rsidRPr="0090268A">
        <w:rPr>
          <w:color w:val="000000"/>
        </w:rPr>
        <w:t>. New York: Riverhead Books, 2020.</w:t>
      </w:r>
      <w:r w:rsidRPr="0090268A">
        <w:rPr>
          <w:rStyle w:val="apple-converted-space"/>
          <w:color w:val="000000"/>
        </w:rPr>
        <w:t> </w:t>
      </w:r>
    </w:p>
    <w:p w14:paraId="5C133A8E" w14:textId="2EA381D1" w:rsidR="0090268A" w:rsidRDefault="0090268A" w:rsidP="0090268A">
      <w:pPr>
        <w:rPr>
          <w:rFonts w:ascii="Times New Roman" w:hAnsi="Times New Roman" w:cs="Times New Roman"/>
          <w:b/>
          <w:bCs/>
          <w:i/>
          <w:iCs/>
        </w:rPr>
      </w:pPr>
      <w:r w:rsidRPr="0090268A">
        <w:rPr>
          <w:rFonts w:ascii="Times New Roman" w:hAnsi="Times New Roman" w:cs="Times New Roman"/>
          <w:b/>
          <w:bCs/>
          <w:i/>
          <w:iCs/>
        </w:rPr>
        <w:t>Neuroscience/Physiolog</w:t>
      </w:r>
      <w:r w:rsidR="00B73F7E">
        <w:rPr>
          <w:rFonts w:ascii="Times New Roman" w:hAnsi="Times New Roman" w:cs="Times New Roman"/>
          <w:b/>
          <w:bCs/>
          <w:i/>
          <w:iCs/>
        </w:rPr>
        <w:t>y</w:t>
      </w:r>
    </w:p>
    <w:p w14:paraId="51B7EF4A" w14:textId="1863C4D9" w:rsidR="00792ACE" w:rsidRDefault="00792ACE" w:rsidP="0090268A">
      <w:pPr>
        <w:rPr>
          <w:rFonts w:ascii="Times New Roman" w:hAnsi="Times New Roman" w:cs="Times New Roman"/>
          <w:b/>
          <w:bCs/>
          <w:i/>
          <w:iCs/>
        </w:rPr>
      </w:pPr>
    </w:p>
    <w:p w14:paraId="46837FF0" w14:textId="4D666F89" w:rsidR="00792ACE" w:rsidRPr="00792ACE" w:rsidRDefault="00792ACE" w:rsidP="00902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Jensen, Eric. </w:t>
      </w:r>
      <w:r>
        <w:rPr>
          <w:rFonts w:ascii="Times New Roman" w:hAnsi="Times New Roman" w:cs="Times New Roman"/>
          <w:i/>
          <w:iCs/>
        </w:rPr>
        <w:t>Teaching with the Brain in Mind</w:t>
      </w:r>
      <w:r>
        <w:rPr>
          <w:rFonts w:ascii="Times New Roman" w:hAnsi="Times New Roman" w:cs="Times New Roman"/>
        </w:rPr>
        <w:t>. 2</w:t>
      </w:r>
      <w:r w:rsidRPr="00792AC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ed. ASCD, 2005. </w:t>
      </w:r>
    </w:p>
    <w:p w14:paraId="4EBD5B72" w14:textId="4BC1D842" w:rsidR="0090268A" w:rsidRPr="0090268A" w:rsidRDefault="0090268A" w:rsidP="0090268A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>Levitan, Daniel.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This Is Your Brain on Music: Understanding a Human Obsession</w:t>
      </w:r>
      <w:r w:rsidRPr="0090268A">
        <w:rPr>
          <w:color w:val="000000"/>
        </w:rPr>
        <w:t>. PENGUIN Books, 2019.</w:t>
      </w:r>
      <w:r w:rsidRPr="0090268A">
        <w:rPr>
          <w:rStyle w:val="apple-converted-space"/>
          <w:color w:val="000000"/>
        </w:rPr>
        <w:t> </w:t>
      </w:r>
    </w:p>
    <w:p w14:paraId="5A2337C1" w14:textId="34649040" w:rsidR="00EF3378" w:rsidRDefault="0090268A" w:rsidP="00EF3378">
      <w:pPr>
        <w:pStyle w:val="NormalWeb"/>
        <w:ind w:left="567" w:hanging="567"/>
        <w:rPr>
          <w:rStyle w:val="apple-converted-space"/>
          <w:color w:val="000000"/>
        </w:rPr>
      </w:pPr>
      <w:r w:rsidRPr="0090268A">
        <w:rPr>
          <w:color w:val="000000"/>
        </w:rPr>
        <w:t>Sacks, Oliver.</w:t>
      </w:r>
      <w:r w:rsidRPr="0090268A">
        <w:rPr>
          <w:rStyle w:val="apple-converted-space"/>
          <w:color w:val="000000"/>
        </w:rPr>
        <w:t> </w:t>
      </w:r>
      <w:proofErr w:type="spellStart"/>
      <w:r w:rsidRPr="0090268A">
        <w:rPr>
          <w:i/>
          <w:iCs/>
          <w:color w:val="000000"/>
        </w:rPr>
        <w:t>Musicophilia</w:t>
      </w:r>
      <w:proofErr w:type="spellEnd"/>
      <w:r w:rsidRPr="0090268A">
        <w:rPr>
          <w:color w:val="000000"/>
        </w:rPr>
        <w:t>. London: Picador, 2018.</w:t>
      </w:r>
      <w:r w:rsidRPr="0090268A">
        <w:rPr>
          <w:rStyle w:val="apple-converted-space"/>
          <w:color w:val="000000"/>
        </w:rPr>
        <w:t> </w:t>
      </w:r>
    </w:p>
    <w:p w14:paraId="694488E2" w14:textId="6C694231" w:rsidR="0090268A" w:rsidRPr="00B73F7E" w:rsidRDefault="00B73F7E" w:rsidP="00B73F7E">
      <w:pPr>
        <w:pStyle w:val="NormalWeb"/>
        <w:ind w:left="567" w:hanging="567"/>
        <w:rPr>
          <w:color w:val="000000"/>
        </w:rPr>
      </w:pPr>
      <w:r>
        <w:rPr>
          <w:color w:val="000000"/>
        </w:rPr>
        <w:t>Sienkiewicz, Nicholas D. “The Biochemical Power of Choral Singing.”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Choral Journal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61, no. 3 (October 2020): 20–28. www.acda.org.</w:t>
      </w:r>
      <w:r>
        <w:rPr>
          <w:rStyle w:val="apple-converted-space"/>
          <w:color w:val="000000"/>
        </w:rPr>
        <w:t> </w:t>
      </w:r>
    </w:p>
    <w:p w14:paraId="5A328F21" w14:textId="2995DAF9" w:rsidR="0090268A" w:rsidRPr="0090268A" w:rsidRDefault="0090268A" w:rsidP="0090268A">
      <w:pPr>
        <w:rPr>
          <w:rFonts w:ascii="Times New Roman" w:hAnsi="Times New Roman" w:cs="Times New Roman"/>
          <w:b/>
          <w:bCs/>
          <w:i/>
          <w:iCs/>
        </w:rPr>
      </w:pPr>
      <w:r w:rsidRPr="0090268A">
        <w:rPr>
          <w:rFonts w:ascii="Times New Roman" w:hAnsi="Times New Roman" w:cs="Times New Roman"/>
          <w:b/>
          <w:bCs/>
          <w:i/>
          <w:iCs/>
        </w:rPr>
        <w:t xml:space="preserve">Shame </w:t>
      </w:r>
    </w:p>
    <w:p w14:paraId="427124D5" w14:textId="77777777" w:rsidR="0090268A" w:rsidRPr="0090268A" w:rsidRDefault="0090268A" w:rsidP="0090268A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>Burgo, Joseph.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Shame: Free Yourself, Find Joy, and Build True Self-Esteem</w:t>
      </w:r>
      <w:r w:rsidRPr="0090268A">
        <w:rPr>
          <w:color w:val="000000"/>
        </w:rPr>
        <w:t xml:space="preserve">. Strawberry Hills, New South Wales: </w:t>
      </w:r>
      <w:proofErr w:type="spellStart"/>
      <w:r w:rsidRPr="0090268A">
        <w:rPr>
          <w:color w:val="000000"/>
        </w:rPr>
        <w:t>ReadHowYouWant</w:t>
      </w:r>
      <w:proofErr w:type="spellEnd"/>
      <w:r w:rsidRPr="0090268A">
        <w:rPr>
          <w:color w:val="000000"/>
        </w:rPr>
        <w:t>, 2018.</w:t>
      </w:r>
      <w:r w:rsidRPr="0090268A">
        <w:rPr>
          <w:rStyle w:val="apple-converted-space"/>
          <w:color w:val="000000"/>
        </w:rPr>
        <w:t> </w:t>
      </w:r>
    </w:p>
    <w:p w14:paraId="03F93CA0" w14:textId="06AC5B24" w:rsidR="0090268A" w:rsidRDefault="0090268A" w:rsidP="0090268A">
      <w:pPr>
        <w:pStyle w:val="NormalWeb"/>
        <w:ind w:left="567" w:hanging="567"/>
        <w:rPr>
          <w:rStyle w:val="apple-converted-space"/>
          <w:color w:val="000000"/>
        </w:rPr>
      </w:pPr>
      <w:r w:rsidRPr="0090268A">
        <w:rPr>
          <w:color w:val="000000"/>
        </w:rPr>
        <w:lastRenderedPageBreak/>
        <w:t>Brach, Tara.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Radical Acceptance: Embracing Your Life with the Heart of a Buddha</w:t>
      </w:r>
      <w:r w:rsidRPr="0090268A">
        <w:rPr>
          <w:color w:val="000000"/>
        </w:rPr>
        <w:t>. New York: Bantam Books, 2004.</w:t>
      </w:r>
      <w:r w:rsidRPr="0090268A">
        <w:rPr>
          <w:rStyle w:val="apple-converted-space"/>
          <w:color w:val="000000"/>
        </w:rPr>
        <w:t> </w:t>
      </w:r>
    </w:p>
    <w:p w14:paraId="5CD89419" w14:textId="7B587E44" w:rsidR="00EF3378" w:rsidRDefault="00EF3378" w:rsidP="00986A29">
      <w:pPr>
        <w:pStyle w:val="NormalWeb"/>
        <w:ind w:left="567" w:hanging="567"/>
        <w:rPr>
          <w:color w:val="000000"/>
        </w:rPr>
      </w:pPr>
      <w:r>
        <w:rPr>
          <w:color w:val="000000"/>
        </w:rPr>
        <w:t>Culp, Mara E., and Sara K. Jones. “Shame in Music Education: Starting the Conversation and Developing Resilience.”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Music Educators Journal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106, no. 4 (2020): 36–42. https://doi.org/10.1177/0027432120906198.</w:t>
      </w:r>
      <w:r>
        <w:rPr>
          <w:rStyle w:val="apple-converted-space"/>
          <w:color w:val="000000"/>
        </w:rPr>
        <w:t> </w:t>
      </w:r>
    </w:p>
    <w:p w14:paraId="7BB4B89C" w14:textId="5B26E248" w:rsidR="00EF3378" w:rsidRPr="0090268A" w:rsidRDefault="00EF3378" w:rsidP="00EF3378">
      <w:pPr>
        <w:pStyle w:val="NormalWeb"/>
        <w:ind w:left="567" w:hanging="567"/>
        <w:rPr>
          <w:color w:val="000000"/>
        </w:rPr>
      </w:pPr>
      <w:r>
        <w:rPr>
          <w:color w:val="000000"/>
        </w:rPr>
        <w:t>Levinson, Jerrold. “Shame in General and Shame in Music.” Essay. In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Musical Concerns: Essays in Philosophy of Music</w:t>
      </w:r>
      <w:r>
        <w:rPr>
          <w:color w:val="000000"/>
        </w:rPr>
        <w:t>. Oxford: Oxford University Press, 2018.</w:t>
      </w:r>
      <w:r>
        <w:rPr>
          <w:rStyle w:val="apple-converted-space"/>
          <w:color w:val="000000"/>
        </w:rPr>
        <w:t> </w:t>
      </w:r>
    </w:p>
    <w:p w14:paraId="4F516166" w14:textId="469AD85B" w:rsidR="0090268A" w:rsidRPr="0090268A" w:rsidRDefault="0090268A" w:rsidP="0090268A">
      <w:pPr>
        <w:rPr>
          <w:rFonts w:ascii="Times New Roman" w:hAnsi="Times New Roman" w:cs="Times New Roman"/>
          <w:b/>
          <w:bCs/>
          <w:i/>
          <w:iCs/>
        </w:rPr>
      </w:pPr>
      <w:r w:rsidRPr="0090268A">
        <w:rPr>
          <w:rFonts w:ascii="Times New Roman" w:hAnsi="Times New Roman" w:cs="Times New Roman"/>
          <w:b/>
          <w:bCs/>
          <w:i/>
          <w:iCs/>
        </w:rPr>
        <w:t xml:space="preserve">Cultural/Emotional Intelligence </w:t>
      </w:r>
    </w:p>
    <w:p w14:paraId="7945332B" w14:textId="6C19DA1A" w:rsidR="0090268A" w:rsidRPr="0090268A" w:rsidRDefault="0090268A" w:rsidP="0090268A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>Brackett, Marc A.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 xml:space="preserve">Permission to Feel: </w:t>
      </w:r>
      <w:r w:rsidR="00B73F7E">
        <w:rPr>
          <w:i/>
          <w:iCs/>
          <w:color w:val="000000"/>
        </w:rPr>
        <w:t>T</w:t>
      </w:r>
      <w:r w:rsidRPr="0090268A">
        <w:rPr>
          <w:i/>
          <w:iCs/>
          <w:color w:val="000000"/>
        </w:rPr>
        <w:t>he Power of Emotional Intelligence to Achieve Well-Being and Success</w:t>
      </w:r>
      <w:r w:rsidRPr="0090268A">
        <w:rPr>
          <w:color w:val="000000"/>
        </w:rPr>
        <w:t>. New York: Celadon Books, 2020.</w:t>
      </w:r>
      <w:r w:rsidRPr="0090268A">
        <w:rPr>
          <w:rStyle w:val="apple-converted-space"/>
          <w:color w:val="000000"/>
        </w:rPr>
        <w:t> </w:t>
      </w:r>
    </w:p>
    <w:p w14:paraId="2C1609D2" w14:textId="72959D14" w:rsidR="0090268A" w:rsidRPr="00EF3378" w:rsidRDefault="0090268A" w:rsidP="00EF3378">
      <w:pPr>
        <w:pStyle w:val="NormalWeb"/>
        <w:ind w:left="567" w:hanging="567"/>
        <w:rPr>
          <w:color w:val="000000"/>
        </w:rPr>
      </w:pPr>
      <w:r w:rsidRPr="0090268A">
        <w:rPr>
          <w:color w:val="000000"/>
        </w:rPr>
        <w:t>Bradberry, Travis, and Jean Greaves.</w:t>
      </w:r>
      <w:r w:rsidRPr="0090268A">
        <w:rPr>
          <w:rStyle w:val="apple-converted-space"/>
          <w:color w:val="000000"/>
        </w:rPr>
        <w:t> </w:t>
      </w:r>
      <w:r w:rsidRPr="0090268A">
        <w:rPr>
          <w:i/>
          <w:iCs/>
          <w:color w:val="000000"/>
        </w:rPr>
        <w:t>Emotional Intelligence 2.0</w:t>
      </w:r>
      <w:r w:rsidRPr="0090268A">
        <w:rPr>
          <w:color w:val="000000"/>
        </w:rPr>
        <w:t xml:space="preserve">. San Diego: </w:t>
      </w:r>
      <w:proofErr w:type="spellStart"/>
      <w:r w:rsidRPr="0090268A">
        <w:rPr>
          <w:color w:val="000000"/>
        </w:rPr>
        <w:t>TalentSmart</w:t>
      </w:r>
      <w:proofErr w:type="spellEnd"/>
      <w:r w:rsidRPr="0090268A">
        <w:rPr>
          <w:color w:val="000000"/>
        </w:rPr>
        <w:t>, 2009.</w:t>
      </w:r>
      <w:r w:rsidRPr="0090268A">
        <w:rPr>
          <w:rStyle w:val="apple-converted-space"/>
          <w:color w:val="000000"/>
        </w:rPr>
        <w:t> </w:t>
      </w:r>
    </w:p>
    <w:p w14:paraId="7EE359DA" w14:textId="0A2F7EFA" w:rsidR="00986A29" w:rsidRPr="00B73F7E" w:rsidRDefault="00986A29" w:rsidP="00B73F7E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Mortiboys</w:t>
      </w:r>
      <w:proofErr w:type="spellEnd"/>
      <w:r>
        <w:rPr>
          <w:color w:val="000000"/>
        </w:rPr>
        <w:t>, Alan.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Teaching with Emotional Intelligence: </w:t>
      </w:r>
      <w:r w:rsidR="00B73F7E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Step by Step</w:t>
      </w:r>
      <w:proofErr w:type="gramEnd"/>
      <w:r>
        <w:rPr>
          <w:i/>
          <w:iCs/>
          <w:color w:val="000000"/>
        </w:rPr>
        <w:t xml:space="preserve"> Guide for Higher and Further Education Professionals</w:t>
      </w:r>
      <w:r>
        <w:rPr>
          <w:color w:val="000000"/>
        </w:rPr>
        <w:t>. London: Routledge, 2012.</w:t>
      </w:r>
    </w:p>
    <w:p w14:paraId="26A2287A" w14:textId="10895089" w:rsidR="00EF3378" w:rsidRDefault="00EF3378" w:rsidP="0090268A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Music Performance Anxiety </w:t>
      </w:r>
    </w:p>
    <w:p w14:paraId="3CA15CE7" w14:textId="77777777" w:rsidR="00EF3378" w:rsidRDefault="00EF3378" w:rsidP="0090268A">
      <w:pPr>
        <w:rPr>
          <w:rFonts w:ascii="Times New Roman" w:hAnsi="Times New Roman" w:cs="Times New Roman"/>
          <w:b/>
          <w:bCs/>
          <w:i/>
          <w:iCs/>
        </w:rPr>
      </w:pPr>
    </w:p>
    <w:p w14:paraId="666A5E40" w14:textId="3CB5792C" w:rsidR="00EF3378" w:rsidRDefault="00EF3378" w:rsidP="00EF3378">
      <w:pPr>
        <w:ind w:left="720" w:hanging="720"/>
        <w:rPr>
          <w:rFonts w:ascii="Times New Roman" w:hAnsi="Times New Roman" w:cs="Times New Roman"/>
        </w:rPr>
      </w:pPr>
      <w:proofErr w:type="spellStart"/>
      <w:r w:rsidRPr="00EF3378">
        <w:rPr>
          <w:rFonts w:ascii="Times New Roman" w:hAnsi="Times New Roman" w:cs="Times New Roman"/>
        </w:rPr>
        <w:t>Coşkun-Şentürk</w:t>
      </w:r>
      <w:proofErr w:type="spellEnd"/>
      <w:r w:rsidRPr="00EF3378">
        <w:rPr>
          <w:rFonts w:ascii="Times New Roman" w:hAnsi="Times New Roman" w:cs="Times New Roman"/>
        </w:rPr>
        <w:t xml:space="preserve">, </w:t>
      </w:r>
      <w:proofErr w:type="spellStart"/>
      <w:r w:rsidRPr="00EF3378">
        <w:rPr>
          <w:rFonts w:ascii="Times New Roman" w:hAnsi="Times New Roman" w:cs="Times New Roman"/>
        </w:rPr>
        <w:t>Gülce</w:t>
      </w:r>
      <w:proofErr w:type="spellEnd"/>
      <w:r w:rsidRPr="00EF3378">
        <w:rPr>
          <w:rFonts w:ascii="Times New Roman" w:hAnsi="Times New Roman" w:cs="Times New Roman"/>
        </w:rPr>
        <w:t xml:space="preserve">, and </w:t>
      </w:r>
      <w:proofErr w:type="spellStart"/>
      <w:r w:rsidRPr="00EF3378">
        <w:rPr>
          <w:rFonts w:ascii="Times New Roman" w:hAnsi="Times New Roman" w:cs="Times New Roman"/>
        </w:rPr>
        <w:t>Okan</w:t>
      </w:r>
      <w:proofErr w:type="spellEnd"/>
      <w:r w:rsidRPr="00EF3378">
        <w:rPr>
          <w:rFonts w:ascii="Times New Roman" w:hAnsi="Times New Roman" w:cs="Times New Roman"/>
        </w:rPr>
        <w:t xml:space="preserve"> </w:t>
      </w:r>
      <w:proofErr w:type="spellStart"/>
      <w:r w:rsidRPr="00EF3378">
        <w:rPr>
          <w:rFonts w:ascii="Times New Roman" w:hAnsi="Times New Roman" w:cs="Times New Roman"/>
        </w:rPr>
        <w:t>Cem</w:t>
      </w:r>
      <w:proofErr w:type="spellEnd"/>
      <w:r w:rsidRPr="00EF3378">
        <w:rPr>
          <w:rFonts w:ascii="Times New Roman" w:hAnsi="Times New Roman" w:cs="Times New Roman"/>
        </w:rPr>
        <w:t xml:space="preserve"> </w:t>
      </w:r>
      <w:proofErr w:type="spellStart"/>
      <w:r w:rsidRPr="00EF3378">
        <w:rPr>
          <w:rFonts w:ascii="Times New Roman" w:hAnsi="Times New Roman" w:cs="Times New Roman"/>
        </w:rPr>
        <w:t>Çırakoğlu</w:t>
      </w:r>
      <w:proofErr w:type="spellEnd"/>
      <w:r w:rsidRPr="00EF3378">
        <w:rPr>
          <w:rFonts w:ascii="Times New Roman" w:hAnsi="Times New Roman" w:cs="Times New Roman"/>
        </w:rPr>
        <w:t xml:space="preserve">. “How Guilt/Shame Proneness and Coping Styles Are Related to Music Performance Anxiety and Stress Symptoms by Gender.” Psychology of Music 46, no. 5 (September 2018): 682–98. </w:t>
      </w:r>
      <w:hyperlink r:id="rId6" w:history="1">
        <w:r w:rsidRPr="00AE5D27">
          <w:rPr>
            <w:rStyle w:val="Hyperlink"/>
            <w:rFonts w:ascii="Times New Roman" w:hAnsi="Times New Roman" w:cs="Times New Roman"/>
          </w:rPr>
          <w:t>https://doi.org/10.1177/0305735617721338</w:t>
        </w:r>
      </w:hyperlink>
      <w:r w:rsidRPr="00EF3378">
        <w:rPr>
          <w:rFonts w:ascii="Times New Roman" w:hAnsi="Times New Roman" w:cs="Times New Roman"/>
        </w:rPr>
        <w:t>.</w:t>
      </w:r>
    </w:p>
    <w:p w14:paraId="7541030A" w14:textId="77777777" w:rsidR="00EF3378" w:rsidRDefault="00EF3378" w:rsidP="00EF3378">
      <w:pPr>
        <w:pStyle w:val="NormalWeb"/>
        <w:ind w:left="567" w:hanging="567"/>
        <w:rPr>
          <w:color w:val="000000"/>
        </w:rPr>
      </w:pPr>
      <w:proofErr w:type="spellStart"/>
      <w:r>
        <w:rPr>
          <w:color w:val="000000"/>
        </w:rPr>
        <w:t>Kokotsaki</w:t>
      </w:r>
      <w:proofErr w:type="spellEnd"/>
      <w:r>
        <w:rPr>
          <w:color w:val="000000"/>
        </w:rPr>
        <w:t>, Dimitra, and Jane W. Davidson. “Investigating Musical Performance Anxiety among Music College Singing Students: A Quantitative Analysis.”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Music Education Research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5, no. 1 (2003): 45–59. https://doi.org/10.1080/14613800307103.</w:t>
      </w:r>
      <w:r>
        <w:rPr>
          <w:rStyle w:val="apple-converted-space"/>
          <w:color w:val="000000"/>
        </w:rPr>
        <w:t> </w:t>
      </w:r>
    </w:p>
    <w:p w14:paraId="35AEBD37" w14:textId="77777777" w:rsidR="00EF3378" w:rsidRPr="00EF3378" w:rsidRDefault="00EF3378" w:rsidP="00EF3378">
      <w:pPr>
        <w:ind w:left="720" w:hanging="720"/>
        <w:rPr>
          <w:rFonts w:ascii="Times New Roman" w:hAnsi="Times New Roman" w:cs="Times New Roman"/>
        </w:rPr>
      </w:pPr>
    </w:p>
    <w:sectPr w:rsidR="00EF3378" w:rsidRPr="00EF33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FDB47" w14:textId="77777777" w:rsidR="00E74715" w:rsidRDefault="00E74715" w:rsidP="0090268A">
      <w:r>
        <w:separator/>
      </w:r>
    </w:p>
  </w:endnote>
  <w:endnote w:type="continuationSeparator" w:id="0">
    <w:p w14:paraId="67B3B0A4" w14:textId="77777777" w:rsidR="00E74715" w:rsidRDefault="00E74715" w:rsidP="0090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1F43" w14:textId="77777777" w:rsidR="00E74715" w:rsidRDefault="00E74715" w:rsidP="0090268A">
      <w:r>
        <w:separator/>
      </w:r>
    </w:p>
  </w:footnote>
  <w:footnote w:type="continuationSeparator" w:id="0">
    <w:p w14:paraId="6352AFAA" w14:textId="77777777" w:rsidR="00E74715" w:rsidRDefault="00E74715" w:rsidP="0090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5398" w14:textId="093684BA" w:rsidR="0090268A" w:rsidRPr="0090268A" w:rsidRDefault="0090268A">
    <w:pPr>
      <w:pStyle w:val="Header"/>
      <w:rPr>
        <w:rFonts w:ascii="Times New Roman" w:hAnsi="Times New Roman" w:cs="Times New Roman"/>
      </w:rPr>
    </w:pPr>
    <w:r w:rsidRPr="0090268A">
      <w:rPr>
        <w:rFonts w:ascii="Times New Roman" w:hAnsi="Times New Roman" w:cs="Times New Roman"/>
      </w:rPr>
      <w:t>02/14/2021</w:t>
    </w:r>
    <w:r w:rsidRPr="0090268A">
      <w:rPr>
        <w:rFonts w:ascii="Times New Roman" w:hAnsi="Times New Roman" w:cs="Times New Roman"/>
      </w:rPr>
      <w:tab/>
    </w:r>
    <w:r w:rsidRPr="0090268A">
      <w:rPr>
        <w:rFonts w:ascii="Times New Roman" w:hAnsi="Times New Roman" w:cs="Times New Roman"/>
      </w:rPr>
      <w:tab/>
      <w:t xml:space="preserve">Nicholas Sienkiewicz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A"/>
    <w:rsid w:val="00283872"/>
    <w:rsid w:val="00466AE6"/>
    <w:rsid w:val="00613BCA"/>
    <w:rsid w:val="0071740B"/>
    <w:rsid w:val="00727143"/>
    <w:rsid w:val="00792ACE"/>
    <w:rsid w:val="0090268A"/>
    <w:rsid w:val="00986A29"/>
    <w:rsid w:val="00B73F7E"/>
    <w:rsid w:val="00E74715"/>
    <w:rsid w:val="00EE7057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01C9E"/>
  <w15:chartTrackingRefBased/>
  <w15:docId w15:val="{9F396E41-91D3-C849-A0C6-A3121D38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8A"/>
  </w:style>
  <w:style w:type="paragraph" w:styleId="Footer">
    <w:name w:val="footer"/>
    <w:basedOn w:val="Normal"/>
    <w:link w:val="FooterChar"/>
    <w:uiPriority w:val="99"/>
    <w:unhideWhenUsed/>
    <w:rsid w:val="00902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8A"/>
  </w:style>
  <w:style w:type="paragraph" w:styleId="NormalWeb">
    <w:name w:val="Normal (Web)"/>
    <w:basedOn w:val="Normal"/>
    <w:uiPriority w:val="99"/>
    <w:unhideWhenUsed/>
    <w:rsid w:val="009026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268A"/>
  </w:style>
  <w:style w:type="character" w:styleId="Hyperlink">
    <w:name w:val="Hyperlink"/>
    <w:basedOn w:val="DefaultParagraphFont"/>
    <w:uiPriority w:val="99"/>
    <w:unhideWhenUsed/>
    <w:rsid w:val="00EF3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3057356177213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Nicholas</dc:creator>
  <cp:keywords/>
  <dc:description/>
  <cp:lastModifiedBy>Sienkiewicz, Nicholas</cp:lastModifiedBy>
  <cp:revision>3</cp:revision>
  <dcterms:created xsi:type="dcterms:W3CDTF">2021-02-14T16:13:00Z</dcterms:created>
  <dcterms:modified xsi:type="dcterms:W3CDTF">2021-03-04T19:42:00Z</dcterms:modified>
</cp:coreProperties>
</file>